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HƯỚNG DẪN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CẬP NHẬT LỊCH LÀM VIỆC TRÊN ỨNG DỤNG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CAN THO SMART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Bước 1: Truy cập trang quản trị lịch làm việc của đơn vị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32"/>
          <w:szCs w:val="32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32"/>
            <w:szCs w:val="32"/>
            <w:u w:val="single"/>
            <w:rtl w:val="0"/>
          </w:rPr>
          <w:t xml:space="preserve">https://lichlamviec.cantho.gov.vn/login.php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</w:rPr>
        <w:drawing>
          <wp:inline distB="0" distT="0" distL="0" distR="0">
            <wp:extent cx="4780124" cy="3654037"/>
            <wp:effectExtent b="0" l="0" r="0" t="0"/>
            <wp:docPr id="205382459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80124" cy="36540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Cán bộ phụ trách đăng nhập tài khoản và mật khẩu được cấp sẵn (file google sheet trong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32"/>
            <w:szCs w:val="32"/>
            <w:u w:val="single"/>
            <w:rtl w:val="0"/>
          </w:rPr>
          <w:t xml:space="preserve">thư mục này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)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Sau khi đăng nhập thành công, hệ thống bắt buộc yêu cầu cán bộ đổi mặt khẩu lần đầu.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</w:rPr>
        <w:drawing>
          <wp:inline distB="114300" distT="114300" distL="114300" distR="114300">
            <wp:extent cx="5943600" cy="2184400"/>
            <wp:effectExtent b="0" l="0" r="0" t="0"/>
            <wp:docPr id="205382459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Bước 2: Cập nhật nội dung lịch làm việc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Cán bộ nhập nội dung lịch làm việc của cơ quan vào ô Nhập nội dung, sau đó ấn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Lưu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Lưu ý: Cán bộ có thể nhập từng sự kiện hoặc nhiều sự kiện cùng 1 dòng như ảnh dưới.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</w:rPr>
        <w:drawing>
          <wp:inline distB="0" distT="0" distL="0" distR="0">
            <wp:extent cx="5943600" cy="4587240"/>
            <wp:effectExtent b="0" l="0" r="0" t="0"/>
            <wp:docPr id="205382459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87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Nếu cần điều chỉnh nội dung lịch làm việc, cán bộ nhấn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Xóa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, nhập nội dung lại và nhấn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Lưu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Bước 3: Tải lên tệp đính kèm (nếu có)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Nếu lịch làm việc của cơ quan có tệp đính kèm, cán bộ nhấn Choose File, chọn tệp tin từ máy tính, nhấn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Open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Nhấn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Tải lên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để hoàn tất.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</w:rPr>
        <w:drawing>
          <wp:inline distB="0" distT="0" distL="0" distR="0">
            <wp:extent cx="5943600" cy="4891405"/>
            <wp:effectExtent b="0" l="0" r="0" t="0"/>
            <wp:docPr id="205382459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914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</w:rPr>
        <w:drawing>
          <wp:inline distB="0" distT="0" distL="0" distR="0">
            <wp:extent cx="5943600" cy="1818005"/>
            <wp:effectExtent b="0" l="0" r="0" t="0"/>
            <wp:docPr id="205382459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80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Cán bộ kiểm tra lịch làm việc tại: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563c1"/>
            <w:sz w:val="32"/>
            <w:szCs w:val="32"/>
            <w:u w:val="single"/>
            <w:rtl w:val="0"/>
          </w:rPr>
          <w:t xml:space="preserve">https://lichlamviec.cantho.gov.vn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Hoặc trên Ứng dụng Can Tho Smart (mục Lịch làm việc)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Thông tin liên hệ hỗ trợ: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Ông Trương Vũ Trường - Trung tâm Công nghệ thông tin và Truyền thông - Sở Khoa học và Công nghệ; SĐT: 0399 646 889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3F33D1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3F33D1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3F33D1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3F33D1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3F33D1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3F33D1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3F33D1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3F33D1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3F33D1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3F33D1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3F33D1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3F33D1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3F33D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3F33D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3F33D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3F33D1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3F33D1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3F33D1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3F33D1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F33D1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3F33D1"/>
    <w:rPr>
      <w:b w:val="1"/>
      <w:bCs w:val="1"/>
      <w:smallCaps w:val="1"/>
      <w:color w:val="2f5496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1502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5025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2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spreadsheets/d/1ECmxDjtH4FE43WnPILApMhdidwxUa3nvPuo2-Xq6R-g/edit?gid=0#gid=0" TargetMode="External"/><Relationship Id="rId14" Type="http://schemas.openxmlformats.org/officeDocument/2006/relationships/hyperlink" Target="https://lichlamviec.cantho.gov.vn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lichlamviec.cantho.gov.vn/login.php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m7jsojhZnThb1WoXUVLyIXGNoQ==">CgMxLjA4AHIhMWJHVF9Md1hYallwMFFxRlFLejB2YVVXdzFyUGp4eWw1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2025-07-02T17:40:00Z</dcterms:created>
  <dc:creator>Trường Vũ</dc:creator>
</cp:coreProperties>
</file>